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60"/>
      </w:tblGrid>
      <w:tr w:rsidR="003307E0" w:rsidRPr="003307E0" w:rsidTr="00973B6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07E0" w:rsidRPr="003307E0" w:rsidRDefault="003307E0" w:rsidP="00973B64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B141545" wp14:editId="5C80E682">
                  <wp:extent cx="2037080" cy="443865"/>
                  <wp:effectExtent l="0" t="0" r="0" b="0"/>
                  <wp:docPr id="1" name="Picture 1" descr="http://www.yesnet.yk.ca/schools/greymountain/graphics/plin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esnet.yk.ca/schools/greymountain/graphics/plin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7E0" w:rsidRPr="003307E0" w:rsidRDefault="003307E0" w:rsidP="003307E0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60"/>
      </w:tblGrid>
      <w:tr w:rsidR="003307E0" w:rsidRPr="003307E0" w:rsidTr="00973B64">
        <w:trPr>
          <w:tblCellSpacing w:w="0" w:type="dxa"/>
        </w:trPr>
        <w:tc>
          <w:tcPr>
            <w:tcW w:w="10000" w:type="pct"/>
            <w:vAlign w:val="center"/>
            <w:hideMark/>
          </w:tcPr>
          <w:p w:rsidR="003307E0" w:rsidRPr="003307E0" w:rsidRDefault="003307E0" w:rsidP="00973B6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5817FF63" wp14:editId="2BAD63F7">
                  <wp:extent cx="1203960" cy="443865"/>
                  <wp:effectExtent l="0" t="0" r="0" b="0"/>
                  <wp:docPr id="2" name="Picture 2" descr="http://www.yesnet.yk.ca/schools/greymountain/graphics/pl_edu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esnet.yk.ca/schools/greymountain/graphics/pl_edu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7E0" w:rsidRPr="003307E0" w:rsidRDefault="003307E0" w:rsidP="003307E0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0"/>
        <w:gridCol w:w="8590"/>
      </w:tblGrid>
      <w:tr w:rsidR="003307E0" w:rsidRPr="003307E0" w:rsidTr="00973B64">
        <w:trPr>
          <w:tblCellSpacing w:w="0" w:type="dxa"/>
        </w:trPr>
        <w:tc>
          <w:tcPr>
            <w:tcW w:w="50" w:type="pct"/>
            <w:vAlign w:val="center"/>
            <w:hideMark/>
          </w:tcPr>
          <w:p w:rsidR="003307E0" w:rsidRPr="003307E0" w:rsidRDefault="003307E0" w:rsidP="00973B64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3307E0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3307E0" w:rsidRPr="003307E0" w:rsidRDefault="003307E0" w:rsidP="00973B6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"http://www.frp.ca/"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Canadian Association of Family Resource Programs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"http://www.canteach.ca/"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Can Teach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"http://www.hss.gov.yk.ca/"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Health &amp; Social Service, Family Services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"http://www.educationworld.com/a_curr/mathchat/mathchat001.shtml"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Math Toolbox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"http://www.unicef.org/crc/"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UNICEF: Convention on the Rights of the Child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"http://www2.ohchr.org/english/law/crc.htm"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UN Convention on the Rights of the Child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"http://www.education.gov.yk.ca/"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Yukon Department of Education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3307E0" w:rsidRPr="003307E0" w:rsidRDefault="003307E0" w:rsidP="003307E0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60"/>
      </w:tblGrid>
      <w:tr w:rsidR="003307E0" w:rsidRPr="003307E0" w:rsidTr="00973B64">
        <w:trPr>
          <w:tblCellSpacing w:w="0" w:type="dxa"/>
        </w:trPr>
        <w:tc>
          <w:tcPr>
            <w:tcW w:w="10000" w:type="pct"/>
            <w:vAlign w:val="center"/>
            <w:hideMark/>
          </w:tcPr>
          <w:p w:rsidR="003307E0" w:rsidRPr="003307E0" w:rsidRDefault="003307E0" w:rsidP="00973B6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35E0BCE5" wp14:editId="09BB5F95">
                  <wp:extent cx="1140460" cy="443865"/>
                  <wp:effectExtent l="0" t="0" r="2540" b="0"/>
                  <wp:docPr id="3" name="Picture 3" descr="http://www.yesnet.yk.ca/schools/greymountain/graphics/paren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yesnet.yk.ca/schools/greymountain/graphics/paren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7E0" w:rsidRPr="003307E0" w:rsidRDefault="003307E0" w:rsidP="003307E0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0"/>
        <w:gridCol w:w="8590"/>
      </w:tblGrid>
      <w:tr w:rsidR="003307E0" w:rsidRPr="003307E0" w:rsidTr="00973B64">
        <w:trPr>
          <w:tblCellSpacing w:w="0" w:type="dxa"/>
        </w:trPr>
        <w:tc>
          <w:tcPr>
            <w:tcW w:w="50" w:type="pct"/>
            <w:vAlign w:val="center"/>
            <w:hideMark/>
          </w:tcPr>
          <w:p w:rsidR="003307E0" w:rsidRPr="003307E0" w:rsidRDefault="003307E0" w:rsidP="00973B64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3307E0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3307E0" w:rsidRPr="003307E0" w:rsidRDefault="003307E0" w:rsidP="00973B6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"http://www.bullying.org/index.cfm"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Bullying ~ Make it STOP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"http://www.canadianparents.com/"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Canadian Parent Magazine Online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"http://www.cfc-efc.ca/"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Child &amp; Family Canada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"http://www.parents-choice.org/default.cfm"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Parent's Choice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3307E0" w:rsidRPr="003307E0" w:rsidRDefault="003307E0" w:rsidP="003307E0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60"/>
      </w:tblGrid>
      <w:tr w:rsidR="003307E0" w:rsidRPr="003307E0" w:rsidTr="00973B64">
        <w:trPr>
          <w:tblCellSpacing w:w="0" w:type="dxa"/>
        </w:trPr>
        <w:tc>
          <w:tcPr>
            <w:tcW w:w="10000" w:type="pct"/>
            <w:vAlign w:val="center"/>
            <w:hideMark/>
          </w:tcPr>
          <w:p w:rsidR="003307E0" w:rsidRPr="003307E0" w:rsidRDefault="003307E0" w:rsidP="00973B6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744E880E" wp14:editId="03C67262">
                  <wp:extent cx="1774190" cy="443865"/>
                  <wp:effectExtent l="0" t="0" r="3810" b="0"/>
                  <wp:docPr id="4" name="Picture 4" descr="http://www.yesnet.yk.ca/schools/greymountain/graphics/heal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yesnet.yk.ca/schools/greymountain/graphics/heal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7E0" w:rsidRPr="003307E0" w:rsidRDefault="003307E0" w:rsidP="003307E0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0"/>
        <w:gridCol w:w="8590"/>
      </w:tblGrid>
      <w:tr w:rsidR="003307E0" w:rsidRPr="003307E0" w:rsidTr="00973B64">
        <w:trPr>
          <w:tblCellSpacing w:w="0" w:type="dxa"/>
        </w:trPr>
        <w:tc>
          <w:tcPr>
            <w:tcW w:w="50" w:type="pct"/>
            <w:vAlign w:val="center"/>
            <w:hideMark/>
          </w:tcPr>
          <w:p w:rsidR="003307E0" w:rsidRPr="003307E0" w:rsidRDefault="003307E0" w:rsidP="00973B64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3307E0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3307E0" w:rsidRPr="003307E0" w:rsidRDefault="003307E0" w:rsidP="00973B6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"http://www.coolfoodplanet.org/gb/kidz/"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Cool Food Planet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"http://kidshealth.org/kid/stay_healthy/"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proofErr w:type="spellStart"/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KidsHealth</w:t>
            </w:r>
            <w:proofErr w:type="spellEnd"/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"http://www.breakfastforlearning.ca/"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Breakfast for Learning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"http://www.weightoftheworld.ca/weightoftheworld/e/index.cfm"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Weight of the World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</w:tbl>
    <w:p w:rsidR="003307E0" w:rsidRPr="003307E0" w:rsidRDefault="003307E0" w:rsidP="003307E0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60"/>
      </w:tblGrid>
      <w:tr w:rsidR="003307E0" w:rsidRPr="003307E0" w:rsidTr="00973B64">
        <w:trPr>
          <w:tblCellSpacing w:w="0" w:type="dxa"/>
        </w:trPr>
        <w:tc>
          <w:tcPr>
            <w:tcW w:w="10000" w:type="pct"/>
            <w:vAlign w:val="center"/>
            <w:hideMark/>
          </w:tcPr>
          <w:p w:rsidR="003307E0" w:rsidRPr="003307E0" w:rsidRDefault="003307E0" w:rsidP="00973B6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6F1EBF4A" wp14:editId="099D61BD">
                  <wp:extent cx="1267460" cy="443865"/>
                  <wp:effectExtent l="0" t="0" r="2540" b="0"/>
                  <wp:docPr id="5" name="Picture 5" descr="http://www.yesnet.yk.ca/schools/greymountain/graphics/f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yesnet.yk.ca/schools/greymountain/graphics/f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7E0" w:rsidRPr="003307E0" w:rsidRDefault="003307E0" w:rsidP="003307E0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0"/>
        <w:gridCol w:w="8590"/>
      </w:tblGrid>
      <w:tr w:rsidR="003307E0" w:rsidRPr="003307E0" w:rsidTr="00973B64">
        <w:trPr>
          <w:tblCellSpacing w:w="0" w:type="dxa"/>
        </w:trPr>
        <w:tc>
          <w:tcPr>
            <w:tcW w:w="50" w:type="pct"/>
            <w:vAlign w:val="center"/>
            <w:hideMark/>
          </w:tcPr>
          <w:p w:rsidR="003307E0" w:rsidRPr="003307E0" w:rsidRDefault="003307E0" w:rsidP="00973B64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3307E0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3307E0" w:rsidRPr="003307E0" w:rsidRDefault="003307E0" w:rsidP="00973B6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"http://www.whitehorse.ca/index.aspx?page=144"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Canada Games Centre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"http://www.bookcentre.ca/"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Canadian Children's Book Centre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"http://www.media-awareness.ca/english/parents/television/tv_impact_kids.cfm"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Media Awareness Network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"http://www.pac.gov.yk.ca/"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Whitehorse Library Online Search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"http://www.yesnet.yk.ca/schools/wes/whole_child/index.html"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Whole Child Program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3307E0" w:rsidRPr="003307E0" w:rsidRDefault="003307E0" w:rsidP="003307E0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60"/>
      </w:tblGrid>
      <w:tr w:rsidR="003307E0" w:rsidRPr="003307E0" w:rsidTr="00973B64">
        <w:trPr>
          <w:tblCellSpacing w:w="0" w:type="dxa"/>
        </w:trPr>
        <w:tc>
          <w:tcPr>
            <w:tcW w:w="10000" w:type="pct"/>
            <w:vAlign w:val="center"/>
            <w:hideMark/>
          </w:tcPr>
          <w:p w:rsidR="003307E0" w:rsidRPr="003307E0" w:rsidRDefault="003307E0" w:rsidP="00973B6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75BB39D8" wp14:editId="2AA6F76D">
                  <wp:extent cx="1014095" cy="443865"/>
                  <wp:effectExtent l="0" t="0" r="1905" b="0"/>
                  <wp:docPr id="6" name="Picture 6" descr="http://www.yesnet.yk.ca/schools/greymountain/graphics/rea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yesnet.yk.ca/schools/greymountain/graphics/rea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7E0" w:rsidRPr="003307E0" w:rsidRDefault="003307E0" w:rsidP="003307E0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0"/>
        <w:gridCol w:w="8590"/>
      </w:tblGrid>
      <w:tr w:rsidR="003307E0" w:rsidRPr="003307E0" w:rsidTr="00973B64">
        <w:trPr>
          <w:trHeight w:val="2032"/>
          <w:tblCellSpacing w:w="0" w:type="dxa"/>
        </w:trPr>
        <w:tc>
          <w:tcPr>
            <w:tcW w:w="50" w:type="pct"/>
            <w:vAlign w:val="center"/>
            <w:hideMark/>
          </w:tcPr>
          <w:p w:rsidR="003307E0" w:rsidRPr="003307E0" w:rsidRDefault="003307E0" w:rsidP="00973B64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3307E0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:rsidR="003307E0" w:rsidRPr="003307E0" w:rsidRDefault="003307E0" w:rsidP="00973B6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"http://www.bookcentre.ca/"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Canadian Children's Book Centre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"http://chickenspaghetti.typepad.com/chicken_spaghetti/"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Chicken Spaghetti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"http://www.cbcbooks.org/"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Children's Book Council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"http://curledupkids.com/"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Curled Up With A Good Kid's Book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"http://en.childrenslibrary.org/"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International Children's Digital Library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"http://justonemorebook.com/"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Just One More Book!!</w: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br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begin"/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instrText xml:space="preserve"> HYPERLINK "http://storybird.com/parents/" \t "_blank" </w:instrText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</w:r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separate"/>
            </w:r>
            <w:proofErr w:type="spellStart"/>
            <w:r w:rsidRPr="003307E0">
              <w:rPr>
                <w:rFonts w:ascii="Times" w:hAnsi="Times" w:cs="Times New Roman"/>
                <w:color w:val="0000FF"/>
                <w:sz w:val="20"/>
                <w:szCs w:val="20"/>
                <w:u w:val="single"/>
                <w:lang w:val="en-CA"/>
              </w:rPr>
              <w:t>Storybird</w:t>
            </w:r>
            <w:proofErr w:type="spellEnd"/>
            <w:r w:rsidRPr="003307E0">
              <w:rPr>
                <w:rFonts w:ascii="Times" w:hAnsi="Times" w:cs="Times New Roman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3307E0" w:rsidRDefault="003307E0" w:rsidP="003307E0">
      <w:bookmarkStart w:id="0" w:name="_GoBack"/>
      <w:bookmarkEnd w:id="0"/>
    </w:p>
    <w:p w:rsidR="004864A4" w:rsidRPr="003307E0" w:rsidRDefault="004864A4" w:rsidP="003307E0"/>
    <w:sectPr w:rsidR="004864A4" w:rsidRPr="003307E0" w:rsidSect="004864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E0"/>
    <w:rsid w:val="003307E0"/>
    <w:rsid w:val="004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B5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rsid w:val="003307E0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3307E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style13">
    <w:name w:val="style13"/>
    <w:basedOn w:val="DefaultParagraphFont"/>
    <w:rsid w:val="003307E0"/>
  </w:style>
  <w:style w:type="character" w:styleId="Hyperlink">
    <w:name w:val="Hyperlink"/>
    <w:basedOn w:val="DefaultParagraphFont"/>
    <w:uiPriority w:val="99"/>
    <w:semiHidden/>
    <w:unhideWhenUsed/>
    <w:rsid w:val="003307E0"/>
    <w:rPr>
      <w:color w:val="0000FF"/>
      <w:u w:val="single"/>
    </w:rPr>
  </w:style>
  <w:style w:type="paragraph" w:customStyle="1" w:styleId="style131">
    <w:name w:val="style131"/>
    <w:basedOn w:val="Normal"/>
    <w:rsid w:val="003307E0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rsid w:val="003307E0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3307E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style13">
    <w:name w:val="style13"/>
    <w:basedOn w:val="DefaultParagraphFont"/>
    <w:rsid w:val="003307E0"/>
  </w:style>
  <w:style w:type="character" w:styleId="Hyperlink">
    <w:name w:val="Hyperlink"/>
    <w:basedOn w:val="DefaultParagraphFont"/>
    <w:uiPriority w:val="99"/>
    <w:semiHidden/>
    <w:unhideWhenUsed/>
    <w:rsid w:val="003307E0"/>
    <w:rPr>
      <w:color w:val="0000FF"/>
      <w:u w:val="single"/>
    </w:rPr>
  </w:style>
  <w:style w:type="paragraph" w:customStyle="1" w:styleId="style131">
    <w:name w:val="style131"/>
    <w:basedOn w:val="Normal"/>
    <w:rsid w:val="003307E0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2149</Characters>
  <Application>Microsoft Macintosh Word</Application>
  <DocSecurity>0</DocSecurity>
  <Lines>17</Lines>
  <Paragraphs>5</Paragraphs>
  <ScaleCrop>false</ScaleCrop>
  <Company>Yukon Education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dcterms:created xsi:type="dcterms:W3CDTF">2015-05-28T18:37:00Z</dcterms:created>
  <dcterms:modified xsi:type="dcterms:W3CDTF">2015-05-28T18:40:00Z</dcterms:modified>
</cp:coreProperties>
</file>